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455544">
              <w:rPr>
                <w:sz w:val="28"/>
                <w:szCs w:val="28"/>
              </w:rPr>
              <w:t>5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6168E9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4D38D4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4D38D4">
              <w:rPr>
                <w:sz w:val="28"/>
                <w:szCs w:val="28"/>
              </w:rPr>
              <w:t xml:space="preserve">22.05.2017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4D38D4">
              <w:rPr>
                <w:sz w:val="28"/>
                <w:szCs w:val="28"/>
              </w:rPr>
              <w:t xml:space="preserve"> 264-</w:t>
            </w:r>
            <w:bookmarkStart w:id="0" w:name="_GoBack"/>
            <w:bookmarkEnd w:id="0"/>
            <w:r w:rsidR="004D38D4">
              <w:rPr>
                <w:sz w:val="28"/>
                <w:szCs w:val="28"/>
              </w:rPr>
              <w:t>П</w:t>
            </w:r>
          </w:p>
        </w:tc>
      </w:tr>
    </w:tbl>
    <w:p w:rsidR="00235D1B" w:rsidRPr="00327975" w:rsidRDefault="00407CD5" w:rsidP="0024089F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6168E9">
        <w:rPr>
          <w:b/>
          <w:sz w:val="28"/>
          <w:szCs w:val="28"/>
        </w:rPr>
        <w:t xml:space="preserve"> </w:t>
      </w:r>
    </w:p>
    <w:p w:rsidR="006168E9" w:rsidRDefault="00AA0B62" w:rsidP="0045269D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168E9" w:rsidRPr="006168E9">
        <w:rPr>
          <w:b/>
          <w:sz w:val="28"/>
          <w:szCs w:val="28"/>
        </w:rPr>
        <w:t xml:space="preserve">Административном </w:t>
      </w:r>
      <w:r w:rsidR="006168E9" w:rsidRPr="006168E9">
        <w:rPr>
          <w:b/>
          <w:bCs/>
          <w:sz w:val="28"/>
          <w:szCs w:val="28"/>
        </w:rPr>
        <w:t>регламент</w:t>
      </w:r>
      <w:r w:rsidR="00F27BFD">
        <w:rPr>
          <w:b/>
          <w:bCs/>
          <w:sz w:val="28"/>
          <w:szCs w:val="28"/>
        </w:rPr>
        <w:t>е</w:t>
      </w:r>
      <w:r w:rsidR="006168E9" w:rsidRPr="006168E9">
        <w:rPr>
          <w:b/>
          <w:bCs/>
          <w:sz w:val="28"/>
          <w:szCs w:val="28"/>
        </w:rPr>
        <w:t xml:space="preserve"> предоставления </w:t>
      </w:r>
      <w:r w:rsidR="0045269D">
        <w:rPr>
          <w:b/>
          <w:bCs/>
          <w:sz w:val="28"/>
          <w:szCs w:val="28"/>
        </w:rPr>
        <w:br/>
      </w:r>
      <w:r w:rsidR="006168E9" w:rsidRPr="006168E9">
        <w:rPr>
          <w:b/>
          <w:bCs/>
          <w:sz w:val="28"/>
          <w:szCs w:val="28"/>
        </w:rPr>
        <w:t>государственной услуги</w:t>
      </w:r>
      <w:r w:rsidR="006168E9" w:rsidRPr="006168E9">
        <w:rPr>
          <w:b/>
          <w:sz w:val="28"/>
          <w:szCs w:val="28"/>
        </w:rPr>
        <w:t xml:space="preserve"> по содействию самозанятости</w:t>
      </w:r>
      <w:r w:rsidR="0045269D">
        <w:rPr>
          <w:b/>
          <w:sz w:val="28"/>
          <w:szCs w:val="28"/>
        </w:rPr>
        <w:br/>
      </w:r>
      <w:r w:rsidR="006168E9" w:rsidRPr="006168E9">
        <w:rPr>
          <w:b/>
          <w:sz w:val="28"/>
          <w:szCs w:val="28"/>
        </w:rPr>
        <w:t xml:space="preserve">безработных граждан, включая оказание гражданам, </w:t>
      </w:r>
      <w:r w:rsidR="0045269D">
        <w:rPr>
          <w:b/>
          <w:sz w:val="28"/>
          <w:szCs w:val="28"/>
        </w:rPr>
        <w:br/>
      </w:r>
      <w:r w:rsidR="006168E9" w:rsidRPr="006168E9">
        <w:rPr>
          <w:b/>
          <w:sz w:val="28"/>
          <w:szCs w:val="28"/>
        </w:rPr>
        <w:t xml:space="preserve">признанным в установленном порядке безработными, и </w:t>
      </w:r>
      <w:r w:rsidR="0045269D">
        <w:rPr>
          <w:b/>
          <w:sz w:val="28"/>
          <w:szCs w:val="28"/>
        </w:rPr>
        <w:br/>
      </w:r>
      <w:r w:rsidR="006168E9" w:rsidRPr="006168E9">
        <w:rPr>
          <w:b/>
          <w:sz w:val="28"/>
          <w:szCs w:val="28"/>
        </w:rPr>
        <w:t>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</w:p>
    <w:p w:rsidR="00407CD5" w:rsidRDefault="00C74CEE" w:rsidP="006168E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Подпункты 3.4.2.5 и 3.4.2.6</w:t>
      </w:r>
      <w:r w:rsidR="00407CD5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а</w:t>
      </w:r>
      <w:r w:rsidR="00407CD5" w:rsidRPr="00407CD5">
        <w:rPr>
          <w:color w:val="000000"/>
          <w:sz w:val="28"/>
          <w:szCs w:val="28"/>
        </w:rPr>
        <w:t xml:space="preserve"> 3.4.2 подраздела 3.4 раздела 3 «Состав, последовательность и сроки выполнения административных процедур, тре</w:t>
      </w:r>
      <w:r w:rsidR="00407CD5" w:rsidRPr="00407CD5">
        <w:rPr>
          <w:color w:val="000000"/>
          <w:sz w:val="28"/>
          <w:szCs w:val="28"/>
        </w:rPr>
        <w:softHyphen/>
        <w:t>бования к порядку их выполнения</w:t>
      </w:r>
      <w:r w:rsidR="00407CD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6168E9" w:rsidRPr="006168E9" w:rsidRDefault="00C74CEE" w:rsidP="006168E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68E9">
        <w:rPr>
          <w:sz w:val="28"/>
          <w:szCs w:val="28"/>
        </w:rPr>
        <w:t xml:space="preserve"> </w:t>
      </w:r>
      <w:r w:rsidR="006168E9" w:rsidRPr="006168E9">
        <w:rPr>
          <w:sz w:val="28"/>
          <w:szCs w:val="28"/>
        </w:rPr>
        <w:t>«3.4.2.5. Информирует безработного гражданина о том, что после пред</w:t>
      </w:r>
      <w:r w:rsidR="006168E9" w:rsidRPr="006168E9">
        <w:rPr>
          <w:sz w:val="28"/>
          <w:szCs w:val="28"/>
        </w:rPr>
        <w:softHyphen/>
        <w:t>ставления гражданином документов, подтверждающих расходы на подготов</w:t>
      </w:r>
      <w:r w:rsidR="006168E9" w:rsidRPr="006168E9">
        <w:rPr>
          <w:sz w:val="28"/>
          <w:szCs w:val="28"/>
        </w:rPr>
        <w:softHyphen/>
        <w:t>ку документов при соответствующей государственной регистрации, оплату государственной пошлины за совершение юридически значимых действий, оплату нотариальных действий и услуг правового и технического характера, приобретение бланочной документации, изготовление печатей, штампов в сроки, указанные в договоре, и получения цент</w:t>
      </w:r>
      <w:r w:rsidR="002A7E03">
        <w:rPr>
          <w:sz w:val="28"/>
          <w:szCs w:val="28"/>
        </w:rPr>
        <w:t>ром занятости населения  с</w:t>
      </w:r>
      <w:r w:rsidR="006168E9" w:rsidRPr="006168E9">
        <w:rPr>
          <w:sz w:val="28"/>
          <w:szCs w:val="28"/>
        </w:rPr>
        <w:t>ведений из Единого государствен</w:t>
      </w:r>
      <w:r w:rsidR="002A7E03">
        <w:rPr>
          <w:sz w:val="28"/>
          <w:szCs w:val="28"/>
        </w:rPr>
        <w:t>ного реестра юридических лиц и</w:t>
      </w:r>
      <w:r w:rsidR="00E5604C">
        <w:rPr>
          <w:sz w:val="28"/>
          <w:szCs w:val="28"/>
        </w:rPr>
        <w:t>ли</w:t>
      </w:r>
      <w:r w:rsidR="002A7E03">
        <w:rPr>
          <w:sz w:val="28"/>
          <w:szCs w:val="28"/>
        </w:rPr>
        <w:t xml:space="preserve"> с</w:t>
      </w:r>
      <w:r w:rsidR="006168E9" w:rsidRPr="006168E9">
        <w:rPr>
          <w:sz w:val="28"/>
          <w:szCs w:val="28"/>
        </w:rPr>
        <w:t>веде</w:t>
      </w:r>
      <w:r w:rsidR="006168E9" w:rsidRPr="006168E9">
        <w:rPr>
          <w:sz w:val="28"/>
          <w:szCs w:val="28"/>
        </w:rPr>
        <w:softHyphen/>
        <w:t>ний из Единого государственного реестра индивидуаль</w:t>
      </w:r>
      <w:r w:rsidR="00FB00C1">
        <w:rPr>
          <w:sz w:val="28"/>
          <w:szCs w:val="28"/>
        </w:rPr>
        <w:t xml:space="preserve">ных </w:t>
      </w:r>
      <w:r w:rsidR="00FB00C1">
        <w:rPr>
          <w:sz w:val="28"/>
          <w:szCs w:val="28"/>
        </w:rPr>
        <w:lastRenderedPageBreak/>
        <w:t>предпринимате</w:t>
      </w:r>
      <w:r w:rsidR="00FB00C1">
        <w:rPr>
          <w:sz w:val="28"/>
          <w:szCs w:val="28"/>
        </w:rPr>
        <w:softHyphen/>
        <w:t>лей (далее – с</w:t>
      </w:r>
      <w:r w:rsidR="006168E9" w:rsidRPr="006168E9">
        <w:rPr>
          <w:sz w:val="28"/>
          <w:szCs w:val="28"/>
        </w:rPr>
        <w:t>ведения) ему может быть оказана финансовая помощь.</w:t>
      </w:r>
    </w:p>
    <w:p w:rsidR="006168E9" w:rsidRPr="006168E9" w:rsidRDefault="006168E9" w:rsidP="006168E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68E9">
        <w:rPr>
          <w:sz w:val="28"/>
          <w:szCs w:val="28"/>
        </w:rPr>
        <w:t>3.4.2.6. После представления безработным гражданином документов, подтверждающих расходы на подготовку документов при соответствующей государственной регистрации, оплату государственной пошлины за соверше</w:t>
      </w:r>
      <w:r w:rsidRPr="006168E9">
        <w:rPr>
          <w:sz w:val="28"/>
          <w:szCs w:val="28"/>
        </w:rPr>
        <w:softHyphen/>
        <w:t>ние юридически значимых действий, оплату нотариальных действий и услуг правового и технического характера, приобретение бланочной документации, изготовление печатей, штампов</w:t>
      </w:r>
      <w:r w:rsidR="00E17D2D">
        <w:rPr>
          <w:sz w:val="28"/>
          <w:szCs w:val="28"/>
        </w:rPr>
        <w:t>,</w:t>
      </w:r>
      <w:r w:rsidRPr="006168E9">
        <w:rPr>
          <w:sz w:val="28"/>
          <w:szCs w:val="28"/>
        </w:rPr>
        <w:t xml:space="preserve"> и получения центром занятости населения в рамках межведомственного </w:t>
      </w:r>
      <w:r w:rsidR="00FB00C1">
        <w:rPr>
          <w:sz w:val="28"/>
          <w:szCs w:val="28"/>
        </w:rPr>
        <w:t>информационного взаимодействия с</w:t>
      </w:r>
      <w:r w:rsidRPr="006168E9">
        <w:rPr>
          <w:sz w:val="28"/>
          <w:szCs w:val="28"/>
        </w:rPr>
        <w:t>ведений для подтверждения государственной регистрации в качестве юридического лица, индивидуального предпринимателя либо крестьянского (фермерского) хо</w:t>
      </w:r>
      <w:r w:rsidRPr="006168E9">
        <w:rPr>
          <w:sz w:val="28"/>
          <w:szCs w:val="28"/>
        </w:rPr>
        <w:softHyphen/>
        <w:t xml:space="preserve">зяйства  фиксирует их в программно-техническом комплексе. </w:t>
      </w:r>
    </w:p>
    <w:p w:rsidR="006168E9" w:rsidRPr="006168E9" w:rsidRDefault="00FB00C1" w:rsidP="006168E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Гражданин вправе представить с</w:t>
      </w:r>
      <w:r w:rsidR="006168E9" w:rsidRPr="006168E9">
        <w:rPr>
          <w:sz w:val="28"/>
          <w:szCs w:val="28"/>
        </w:rPr>
        <w:t>ведения в центр занятости населения по собственной инициативе».</w:t>
      </w:r>
    </w:p>
    <w:p w:rsidR="00235D1B" w:rsidRDefault="00235D1B" w:rsidP="00235D1B">
      <w:pPr>
        <w:tabs>
          <w:tab w:val="left" w:pos="1440"/>
        </w:tabs>
        <w:spacing w:before="600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________________</w:t>
      </w:r>
    </w:p>
    <w:p w:rsidR="00103AB0" w:rsidRDefault="00103AB0" w:rsidP="00103A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AB0" w:rsidRPr="00103AB0" w:rsidRDefault="00103AB0" w:rsidP="00103AB0">
      <w:pPr>
        <w:spacing w:after="480"/>
        <w:ind w:firstLine="709"/>
        <w:jc w:val="both"/>
        <w:rPr>
          <w:sz w:val="28"/>
          <w:szCs w:val="28"/>
        </w:rPr>
      </w:pP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161" w:rsidRDefault="00BF4161">
      <w:r>
        <w:separator/>
      </w:r>
    </w:p>
  </w:endnote>
  <w:endnote w:type="continuationSeparator" w:id="0">
    <w:p w:rsidR="00BF4161" w:rsidRDefault="00BF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161" w:rsidRDefault="00BF4161">
      <w:r>
        <w:separator/>
      </w:r>
    </w:p>
  </w:footnote>
  <w:footnote w:type="continuationSeparator" w:id="0">
    <w:p w:rsidR="00BF4161" w:rsidRDefault="00BF4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D4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9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3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34"/>
  </w:num>
  <w:num w:numId="4">
    <w:abstractNumId w:val="32"/>
  </w:num>
  <w:num w:numId="5">
    <w:abstractNumId w:val="28"/>
  </w:num>
  <w:num w:numId="6">
    <w:abstractNumId w:val="4"/>
  </w:num>
  <w:num w:numId="7">
    <w:abstractNumId w:val="8"/>
  </w:num>
  <w:num w:numId="8">
    <w:abstractNumId w:val="21"/>
  </w:num>
  <w:num w:numId="9">
    <w:abstractNumId w:val="18"/>
  </w:num>
  <w:num w:numId="10">
    <w:abstractNumId w:val="31"/>
  </w:num>
  <w:num w:numId="11">
    <w:abstractNumId w:val="33"/>
  </w:num>
  <w:num w:numId="12">
    <w:abstractNumId w:val="16"/>
  </w:num>
  <w:num w:numId="13">
    <w:abstractNumId w:val="25"/>
  </w:num>
  <w:num w:numId="14">
    <w:abstractNumId w:val="26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3"/>
  </w:num>
  <w:num w:numId="20">
    <w:abstractNumId w:val="3"/>
  </w:num>
  <w:num w:numId="21">
    <w:abstractNumId w:val="19"/>
  </w:num>
  <w:num w:numId="22">
    <w:abstractNumId w:val="5"/>
  </w:num>
  <w:num w:numId="23">
    <w:abstractNumId w:val="17"/>
  </w:num>
  <w:num w:numId="24">
    <w:abstractNumId w:val="1"/>
  </w:num>
  <w:num w:numId="25">
    <w:abstractNumId w:val="13"/>
  </w:num>
  <w:num w:numId="26">
    <w:abstractNumId w:val="2"/>
  </w:num>
  <w:num w:numId="27">
    <w:abstractNumId w:val="30"/>
  </w:num>
  <w:num w:numId="28">
    <w:abstractNumId w:val="11"/>
  </w:num>
  <w:num w:numId="29">
    <w:abstractNumId w:val="0"/>
  </w:num>
  <w:num w:numId="30">
    <w:abstractNumId w:val="29"/>
  </w:num>
  <w:num w:numId="31">
    <w:abstractNumId w:val="36"/>
  </w:num>
  <w:num w:numId="32">
    <w:abstractNumId w:val="20"/>
  </w:num>
  <w:num w:numId="33">
    <w:abstractNumId w:val="24"/>
  </w:num>
  <w:num w:numId="34">
    <w:abstractNumId w:val="35"/>
  </w:num>
  <w:num w:numId="35">
    <w:abstractNumId w:val="14"/>
  </w:num>
  <w:num w:numId="36">
    <w:abstractNumId w:val="27"/>
  </w:num>
  <w:num w:numId="3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089F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A7E03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7CD5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269D"/>
    <w:rsid w:val="00455544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38D4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168E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20F7"/>
    <w:rsid w:val="00772AA8"/>
    <w:rsid w:val="00773152"/>
    <w:rsid w:val="00774FDB"/>
    <w:rsid w:val="007753AC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27F06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B62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1347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161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4CEE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17D2D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5290"/>
    <w:rsid w:val="00E5604C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27BFD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0C1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04AC22-611E-4BB5-BF15-75FE60B7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B538-489A-4526-B79C-09C78FD1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2495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19</cp:revision>
  <cp:lastPrinted>2016-01-15T08:46:00Z</cp:lastPrinted>
  <dcterms:created xsi:type="dcterms:W3CDTF">2016-12-15T09:05:00Z</dcterms:created>
  <dcterms:modified xsi:type="dcterms:W3CDTF">2017-05-25T11:27:00Z</dcterms:modified>
</cp:coreProperties>
</file>